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47188F3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3C4926">
        <w:rPr>
          <w:b/>
          <w:color w:val="FF0000"/>
        </w:rPr>
        <w:t>FEVEREIRO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327FC7C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C4926">
        <w:rPr>
          <w:color w:val="FF0000"/>
        </w:rPr>
        <w:t>FEV25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67E26C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</w:t>
      </w:r>
      <w:r w:rsidR="003C492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3C4926">
        <w:rPr>
          <w:color w:val="FF0000"/>
        </w:rPr>
        <w:t>FEV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</w:t>
      </w:r>
      <w:r w:rsidR="003C492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</w:t>
      </w:r>
      <w:r w:rsidR="003C492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C4926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259D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1212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110</cp:revision>
  <dcterms:created xsi:type="dcterms:W3CDTF">2017-08-17T22:31:00Z</dcterms:created>
  <dcterms:modified xsi:type="dcterms:W3CDTF">2024-12-05T14:53:00Z</dcterms:modified>
</cp:coreProperties>
</file>